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1129" w14:textId="4F6972CA" w:rsidR="0011215C" w:rsidRPr="00CF5FB0" w:rsidRDefault="00F5081C" w:rsidP="00F5081C">
      <w:pPr>
        <w:jc w:val="center"/>
        <w:rPr>
          <w:b/>
          <w:bCs/>
          <w:u w:val="single"/>
        </w:rPr>
      </w:pPr>
      <w:r w:rsidRPr="00CF5FB0">
        <w:rPr>
          <w:b/>
          <w:bCs/>
          <w:u w:val="single"/>
        </w:rPr>
        <w:t>Gemeindliche Grundstücke als Bauland zu verkaufen</w:t>
      </w:r>
    </w:p>
    <w:p w14:paraId="1B658BE2" w14:textId="77777777" w:rsidR="00CF5FB0" w:rsidRDefault="00CF5FB0" w:rsidP="00F5081C">
      <w:pPr>
        <w:jc w:val="center"/>
      </w:pPr>
    </w:p>
    <w:p w14:paraId="46B2553B" w14:textId="499CCA0D" w:rsidR="00F5081C" w:rsidRDefault="00F5081C">
      <w:r>
        <w:t>Die Gemeinde Bischofsgrün verkauft die drei nachfolgend aufgeführten Grundstücke</w:t>
      </w:r>
      <w:r w:rsidR="00CF5FB0">
        <w:t xml:space="preserve"> als Bauland</w:t>
      </w:r>
      <w:r w:rsidR="00210651">
        <w:t xml:space="preserve"> (siehe auch beiliegenden Lageplan):</w:t>
      </w:r>
    </w:p>
    <w:p w14:paraId="2DEB9040" w14:textId="1E77581A" w:rsidR="00366731" w:rsidRDefault="00366731" w:rsidP="00F5081C">
      <w:pPr>
        <w:pStyle w:val="Listenabsatz"/>
        <w:numPr>
          <w:ilvl w:val="0"/>
          <w:numId w:val="1"/>
        </w:numPr>
      </w:pPr>
      <w:r w:rsidRPr="00750A36">
        <w:rPr>
          <w:b/>
          <w:bCs/>
        </w:rPr>
        <w:t xml:space="preserve">Birnstengel, </w:t>
      </w:r>
      <w:r w:rsidR="00F5081C" w:rsidRPr="00750A36">
        <w:rPr>
          <w:b/>
          <w:bCs/>
        </w:rPr>
        <w:t xml:space="preserve">Flur-Nr. </w:t>
      </w:r>
      <w:r w:rsidRPr="00750A36">
        <w:rPr>
          <w:b/>
          <w:bCs/>
        </w:rPr>
        <w:t>641/9</w:t>
      </w:r>
      <w:r>
        <w:br/>
        <w:t>Größe:</w:t>
      </w:r>
      <w:r w:rsidR="004102C4">
        <w:t xml:space="preserve"> 755 m²</w:t>
      </w:r>
      <w:r>
        <w:t xml:space="preserve"> </w:t>
      </w:r>
    </w:p>
    <w:p w14:paraId="33D687E5" w14:textId="701F55EB" w:rsidR="00366731" w:rsidRDefault="00CF5FB0" w:rsidP="00366731">
      <w:pPr>
        <w:pStyle w:val="Listenabsatz"/>
      </w:pPr>
      <w:r>
        <w:t>Mindestgebot: 75 €/m²</w:t>
      </w:r>
    </w:p>
    <w:p w14:paraId="7D2FFEF2" w14:textId="77777777" w:rsidR="00CF5FB0" w:rsidRDefault="00CF5FB0" w:rsidP="00366731">
      <w:pPr>
        <w:pStyle w:val="Listenabsatz"/>
      </w:pPr>
    </w:p>
    <w:p w14:paraId="055AC8A2" w14:textId="640E4D69" w:rsidR="00CF5FB0" w:rsidRDefault="00366731" w:rsidP="00F5081C">
      <w:pPr>
        <w:pStyle w:val="Listenabsatz"/>
        <w:numPr>
          <w:ilvl w:val="0"/>
          <w:numId w:val="1"/>
        </w:numPr>
      </w:pPr>
      <w:r w:rsidRPr="00750A36">
        <w:rPr>
          <w:b/>
          <w:bCs/>
        </w:rPr>
        <w:t>Birnstengel, Flur-Nr. 641/10</w:t>
      </w:r>
      <w:r>
        <w:br/>
        <w:t>Größe:</w:t>
      </w:r>
      <w:r w:rsidR="004102C4">
        <w:t xml:space="preserve"> 750 m²</w:t>
      </w:r>
    </w:p>
    <w:p w14:paraId="45E7CE08" w14:textId="7BF9AE45" w:rsidR="00366731" w:rsidRDefault="00CF5FB0" w:rsidP="00CF5FB0">
      <w:pPr>
        <w:pStyle w:val="Listenabsatz"/>
      </w:pPr>
      <w:r>
        <w:t>Mindestgebot: 75 €/m²</w:t>
      </w:r>
      <w:r w:rsidR="00366731">
        <w:br/>
      </w:r>
    </w:p>
    <w:p w14:paraId="29209576" w14:textId="52326A4E" w:rsidR="00366731" w:rsidRPr="00750A36" w:rsidRDefault="00366731" w:rsidP="00366731">
      <w:pPr>
        <w:pStyle w:val="Listenabsatz"/>
        <w:numPr>
          <w:ilvl w:val="0"/>
          <w:numId w:val="1"/>
        </w:numPr>
        <w:rPr>
          <w:b/>
          <w:bCs/>
        </w:rPr>
      </w:pPr>
      <w:r w:rsidRPr="00750A36">
        <w:rPr>
          <w:b/>
          <w:bCs/>
        </w:rPr>
        <w:t>Wunsiedler Straße, Flur-Nr. 111</w:t>
      </w:r>
    </w:p>
    <w:p w14:paraId="73251384" w14:textId="349F7571" w:rsidR="00366731" w:rsidRDefault="00366731" w:rsidP="00366731">
      <w:pPr>
        <w:pStyle w:val="Listenabsatz"/>
      </w:pPr>
      <w:r>
        <w:t>Größe: 2.111 m²</w:t>
      </w:r>
    </w:p>
    <w:p w14:paraId="64694AF0" w14:textId="5165051B" w:rsidR="00CF5FB0" w:rsidRDefault="00CF5FB0" w:rsidP="00366731">
      <w:pPr>
        <w:pStyle w:val="Listenabsatz"/>
      </w:pPr>
      <w:r>
        <w:t xml:space="preserve">Mindestgebot: </w:t>
      </w:r>
      <w:r w:rsidR="00756A26">
        <w:t>28</w:t>
      </w:r>
      <w:r>
        <w:t xml:space="preserve"> €/m²</w:t>
      </w:r>
    </w:p>
    <w:p w14:paraId="25B7C358" w14:textId="3DA935BD" w:rsidR="00366731" w:rsidRDefault="00366731" w:rsidP="00366731">
      <w:pPr>
        <w:pStyle w:val="Listenabsatz"/>
      </w:pPr>
      <w:r>
        <w:t>nur teilweise bebaubar</w:t>
      </w:r>
    </w:p>
    <w:p w14:paraId="61668A22" w14:textId="77777777" w:rsidR="00366731" w:rsidRDefault="00366731" w:rsidP="00366731"/>
    <w:p w14:paraId="00BE361C" w14:textId="7EF7FA83" w:rsidR="00366731" w:rsidRDefault="00366731" w:rsidP="00366731">
      <w:r>
        <w:t xml:space="preserve">Für alle drei Grundstücke wird eine Bebauungspflicht </w:t>
      </w:r>
      <w:r w:rsidR="004102C4">
        <w:t xml:space="preserve">mit einem Wohnhaus </w:t>
      </w:r>
      <w:r>
        <w:t>innerhalb von drei Jahren nach Erwerb vorgeschrieben.</w:t>
      </w:r>
    </w:p>
    <w:p w14:paraId="7BB3E5F0" w14:textId="77777777" w:rsidR="00210651" w:rsidRDefault="00210651" w:rsidP="00366731"/>
    <w:p w14:paraId="4060210D" w14:textId="04C7B7CB" w:rsidR="00366731" w:rsidRDefault="00210651" w:rsidP="00366731">
      <w:r>
        <w:t>Eine eigenständige Besichtigung des Grundstückes vor Abgabe des Angebotes wird empfohlen.</w:t>
      </w:r>
    </w:p>
    <w:p w14:paraId="08501F26" w14:textId="77777777" w:rsidR="00210651" w:rsidRDefault="00210651" w:rsidP="00366731"/>
    <w:p w14:paraId="18287EAF" w14:textId="4EF21A00" w:rsidR="00CF5FB0" w:rsidRDefault="00CF5FB0" w:rsidP="00366731">
      <w:r>
        <w:t>Bei mehreren Interessenten für ein Grundstück</w:t>
      </w:r>
      <w:r w:rsidR="00B50BE7">
        <w:t xml:space="preserve"> </w:t>
      </w:r>
      <w:r>
        <w:t>entscheide</w:t>
      </w:r>
      <w:r w:rsidR="00B50BE7">
        <w:t>t,</w:t>
      </w:r>
      <w:r>
        <w:t xml:space="preserve"> neben dem gebotenen Kaufpreis</w:t>
      </w:r>
      <w:r w:rsidR="00B50BE7">
        <w:t>,</w:t>
      </w:r>
      <w:r>
        <w:t xml:space="preserve"> eine Matrix</w:t>
      </w:r>
      <w:r w:rsidR="004102C4">
        <w:t>,</w:t>
      </w:r>
      <w:r>
        <w:t xml:space="preserve"> in die soziale und persönliche Kriterien der Kaufinteressenten einfließen.</w:t>
      </w:r>
      <w:r w:rsidR="004102C4">
        <w:t xml:space="preserve"> Hierzu wird die Gemeinde im Bedarfsfall noch weitere </w:t>
      </w:r>
      <w:r w:rsidR="00750A36">
        <w:t xml:space="preserve">Daten </w:t>
      </w:r>
      <w:r w:rsidR="004102C4">
        <w:t xml:space="preserve">der Interessenten anfordern. </w:t>
      </w:r>
    </w:p>
    <w:p w14:paraId="162D9D5D" w14:textId="77777777" w:rsidR="00CF5FB0" w:rsidRDefault="00CF5FB0" w:rsidP="00366731"/>
    <w:p w14:paraId="72F2E03D" w14:textId="1EA4CECD" w:rsidR="00210651" w:rsidRDefault="00366731" w:rsidP="00210651">
      <w:r>
        <w:t>Auskunft erteilt:</w:t>
      </w:r>
      <w:r w:rsidR="00210651" w:rsidRPr="00210651">
        <w:t xml:space="preserve"> </w:t>
      </w:r>
      <w:r w:rsidR="00210651">
        <w:tab/>
      </w:r>
      <w:r w:rsidR="00210651">
        <w:tab/>
      </w:r>
      <w:r w:rsidR="00210651">
        <w:tab/>
        <w:t>Ansprechpartner:</w:t>
      </w:r>
    </w:p>
    <w:p w14:paraId="7220A867" w14:textId="5EBD48F5" w:rsidR="00210651" w:rsidRDefault="00366731" w:rsidP="00210651">
      <w:r>
        <w:t>Gemeinde Bischofsgrün</w:t>
      </w:r>
      <w:r w:rsidR="00210651">
        <w:tab/>
      </w:r>
      <w:r w:rsidR="00210651">
        <w:tab/>
        <w:t>Herr Rainer Pedall</w:t>
      </w:r>
    </w:p>
    <w:p w14:paraId="73C461ED" w14:textId="46BC36DF" w:rsidR="00210651" w:rsidRDefault="00366731" w:rsidP="00210651">
      <w:r>
        <w:t>Jägerstraße 9</w:t>
      </w:r>
      <w:r w:rsidR="00210651" w:rsidRPr="00210651">
        <w:t xml:space="preserve"> </w:t>
      </w:r>
      <w:r w:rsidR="00210651">
        <w:tab/>
      </w:r>
      <w:r w:rsidR="00210651">
        <w:tab/>
      </w:r>
      <w:r w:rsidR="00210651">
        <w:tab/>
        <w:t xml:space="preserve">Mail: </w:t>
      </w:r>
      <w:r w:rsidR="00210651">
        <w:tab/>
      </w:r>
      <w:hyperlink r:id="rId5" w:history="1">
        <w:r w:rsidR="00210651" w:rsidRPr="003D5ED2">
          <w:rPr>
            <w:rStyle w:val="Hyperlink"/>
          </w:rPr>
          <w:t>rainer.pedall@bischofsgruen.bayern.de</w:t>
        </w:r>
      </w:hyperlink>
    </w:p>
    <w:p w14:paraId="620D8A8F" w14:textId="07108299" w:rsidR="00366731" w:rsidRDefault="00366731" w:rsidP="00210651">
      <w:r>
        <w:t>95493 Bischofsgrün</w:t>
      </w:r>
      <w:r w:rsidR="00210651">
        <w:tab/>
      </w:r>
      <w:r w:rsidR="00210651">
        <w:tab/>
      </w:r>
      <w:r w:rsidR="00210651">
        <w:tab/>
      </w:r>
      <w:r w:rsidR="00CF5FB0">
        <w:t xml:space="preserve">Tel. </w:t>
      </w:r>
      <w:r w:rsidR="00CF5FB0">
        <w:tab/>
        <w:t>09276 / 92609-11</w:t>
      </w:r>
    </w:p>
    <w:p w14:paraId="3761E3B6" w14:textId="48281CDB" w:rsidR="00F5081C" w:rsidRDefault="00F5081C" w:rsidP="00366731">
      <w:r>
        <w:t xml:space="preserve"> </w:t>
      </w:r>
    </w:p>
    <w:p w14:paraId="06B21624" w14:textId="2DBFEE60" w:rsidR="00F5081C" w:rsidRPr="00756A26" w:rsidRDefault="00F5081C">
      <w:pPr>
        <w:rPr>
          <w:b/>
          <w:bCs/>
        </w:rPr>
      </w:pPr>
      <w:r w:rsidRPr="00756A26">
        <w:rPr>
          <w:b/>
          <w:bCs/>
        </w:rPr>
        <w:t>Abgabeschluss für Ihr</w:t>
      </w:r>
      <w:r w:rsidR="009A6586" w:rsidRPr="00756A26">
        <w:rPr>
          <w:b/>
          <w:bCs/>
        </w:rPr>
        <w:t xml:space="preserve"> </w:t>
      </w:r>
      <w:r w:rsidRPr="00756A26">
        <w:rPr>
          <w:b/>
          <w:bCs/>
        </w:rPr>
        <w:t>schriftliche</w:t>
      </w:r>
      <w:r w:rsidR="009A6586" w:rsidRPr="00756A26">
        <w:rPr>
          <w:b/>
          <w:bCs/>
        </w:rPr>
        <w:t>s</w:t>
      </w:r>
      <w:r w:rsidRPr="00756A26">
        <w:rPr>
          <w:b/>
          <w:bCs/>
        </w:rPr>
        <w:t xml:space="preserve"> Angebot ist der </w:t>
      </w:r>
      <w:r w:rsidR="004769DD">
        <w:rPr>
          <w:b/>
          <w:bCs/>
        </w:rPr>
        <w:t>21</w:t>
      </w:r>
      <w:r w:rsidRPr="00756A26">
        <w:rPr>
          <w:b/>
          <w:bCs/>
        </w:rPr>
        <w:t>.</w:t>
      </w:r>
      <w:r w:rsidR="004102C4" w:rsidRPr="00756A26">
        <w:rPr>
          <w:b/>
          <w:bCs/>
        </w:rPr>
        <w:t>10</w:t>
      </w:r>
      <w:r w:rsidRPr="00756A26">
        <w:rPr>
          <w:b/>
          <w:bCs/>
        </w:rPr>
        <w:t>.2022.</w:t>
      </w:r>
    </w:p>
    <w:sectPr w:rsidR="00F5081C" w:rsidRPr="00756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B6A93"/>
    <w:multiLevelType w:val="hybridMultilevel"/>
    <w:tmpl w:val="84CC21C4"/>
    <w:lvl w:ilvl="0" w:tplc="AA0AC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2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1C"/>
    <w:rsid w:val="0011215C"/>
    <w:rsid w:val="00210651"/>
    <w:rsid w:val="00294E84"/>
    <w:rsid w:val="00366731"/>
    <w:rsid w:val="004102C4"/>
    <w:rsid w:val="004769DD"/>
    <w:rsid w:val="00750A36"/>
    <w:rsid w:val="00756A26"/>
    <w:rsid w:val="009A6586"/>
    <w:rsid w:val="00B50BE7"/>
    <w:rsid w:val="00CF5FB0"/>
    <w:rsid w:val="00F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C780"/>
  <w15:chartTrackingRefBased/>
  <w15:docId w15:val="{A704D776-6947-48A4-9C7D-BAE2FC3E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08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67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6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ner.pedall@bischofsgruen.baye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Buergermeister</dc:creator>
  <cp:keywords/>
  <dc:description/>
  <cp:lastModifiedBy>W Zapf</cp:lastModifiedBy>
  <cp:revision>2</cp:revision>
  <dcterms:created xsi:type="dcterms:W3CDTF">2022-08-26T07:05:00Z</dcterms:created>
  <dcterms:modified xsi:type="dcterms:W3CDTF">2022-08-26T07:05:00Z</dcterms:modified>
</cp:coreProperties>
</file>